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 при переходе на семейную форму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2,4 ст. 63 Федеральный закон от 29.12.2012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273-ФЗ «Об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в Российской Федерации» (далее – Закон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273-ФЗ), общее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может быть получено не только в образовательных организациях,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но и вне их - в форме семейного образования. Оптимальные условия обучения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для ребенка, могут выбирать его родители либо иные законные представители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с учетом мнения ребенка. Также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они вправе в любое время изменить свое </w:t>
      </w:r>
      <w:bookmarkStart w:id="0" w:name="_GoBack"/>
      <w:bookmarkEnd w:id="0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решение.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Семейное обучение — это форма получения образования вне организаций,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образовательную деятельность (статья 17 Закона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273-</w:t>
      </w:r>
      <w:proofErr w:type="gramEnd"/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ФЗ).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освоение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программы. Ответственность за качество обучения лежит на родителях.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Экстернат — это форма аттестации на семейном обучении и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самообразовании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. Когда ребёнок прикрепляется к школе для прохождения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>промежуточной и государственной итоговой аттестации, он п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риобретает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статус экстерна и равные с остальными школьниками академические права.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Если ребёнок собирается идти в первый класс</w:t>
      </w:r>
      <w:r w:rsidR="00C66E75" w:rsidRPr="000A0E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Если ребёнок только собирается идти в первый класс, вам необходимо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>обратиться в МКУ «Управление образования» для составлени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я Уведомления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 переходе на семейную форму обучения (далее - Уведомление). Специалист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проконсультирует по имеющимся вопросам. 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Шаги родителей будущих первоклассников, которые пойдут не в школу, а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на семейное обучение, следующие: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1. прийти на прием в МКУ «Управление образования» по адресу: </w:t>
      </w:r>
    </w:p>
    <w:p w:rsidR="00CD6F30" w:rsidRPr="000A0EA0" w:rsidRDefault="00C6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>ржум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>, ул.Красная,93, (тел. 2-38-35, 2-25-57</w:t>
      </w:r>
      <w:r w:rsidR="000A0EA0" w:rsidRPr="000A0EA0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заполнить Уведомление; 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2. получить рекомендации специалиста о том, к какой школе лучше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прикрепиться для прохождения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проме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>жуточной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итоговой аттестации;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3. изучить Уставы, локальные акты о порядке прохождения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промежуточной и (или) государственной итоговой аттестации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сайтах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учреждений;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>4. получить копию Уведомлен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ия, согласованную в </w:t>
      </w:r>
      <w:r w:rsidR="00C66E75" w:rsidRPr="000A0EA0">
        <w:rPr>
          <w:rFonts w:ascii="Times New Roman" w:eastAsia="Times New Roman" w:hAnsi="Times New Roman" w:cs="Times New Roman"/>
          <w:sz w:val="28"/>
          <w:szCs w:val="28"/>
        </w:rPr>
        <w:t>Управлении образования;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F30" w:rsidRPr="000A0EA0" w:rsidRDefault="00C6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EA0" w:rsidRPr="000A0EA0">
        <w:rPr>
          <w:rFonts w:ascii="Times New Roman" w:eastAsia="Times New Roman" w:hAnsi="Times New Roman" w:cs="Times New Roman"/>
          <w:sz w:val="28"/>
          <w:szCs w:val="28"/>
        </w:rPr>
        <w:t xml:space="preserve"> передать в школу для прикрепления на экстернат;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подойти к директору школы (заместителю) для решения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организационных вопросов, согласования дат и кратности аттестаций,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прикрепления к ответственному учителю. 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В школе необходимо заполнить заявление о прохождении промежуточной и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(или) государственной итоговой аттестации.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Если вы переводите</w:t>
      </w:r>
      <w:r w:rsidR="00C66E75" w:rsidRPr="000A0EA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семейное обучение школьника.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Ваш ребёнок уже учится в школе. Не важно, как: очно, заочно, очно-заочно,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дистанционно. Вас это не устраивает, и вы решили, что вашему ребенку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подходит только семейное обучение. 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Важно: для того, чтобы перевести ребёнка на семейное обучение, не нужно </w:t>
      </w:r>
      <w:r w:rsidR="00C66E75" w:rsidRPr="000A0EA0">
        <w:rPr>
          <w:rFonts w:ascii="Times New Roman" w:eastAsia="Times New Roman" w:hAnsi="Times New Roman" w:cs="Times New Roman"/>
          <w:sz w:val="28"/>
          <w:szCs w:val="28"/>
        </w:rPr>
        <w:t>ждать окончания четверти,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полугодия,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Родители вправе сделать это в любое время. Так же, как и вернуть его обратно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в школу (п. 2 ч. 3 ст. 44 Закон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273-ФЗ).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Шаги родителей </w:t>
      </w:r>
      <w:r w:rsidR="00C66E75" w:rsidRPr="000A0EA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для его перевода на семейное обучение,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следующие: </w:t>
      </w:r>
      <w:proofErr w:type="gramEnd"/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1. написать заявление на имя директора школы об отчислении ребёнка из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в связи с его переходом на семейное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обучение;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2. прийти на прием в МКУ «Управление образования» по адресу: </w:t>
      </w:r>
    </w:p>
    <w:p w:rsidR="00C66E75" w:rsidRPr="000A0EA0" w:rsidRDefault="00C66E75" w:rsidP="00C6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прийти на прием в МКУ «Управление образования» по адресу: </w:t>
      </w:r>
    </w:p>
    <w:p w:rsidR="00CD6F30" w:rsidRPr="000A0EA0" w:rsidRDefault="00C66E75" w:rsidP="00C66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>ржум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, ул.Красная,93, (тел. 2-38-35, 2-25-57) </w:t>
      </w:r>
      <w:r w:rsidR="000A0EA0" w:rsidRPr="000A0E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заполнить Уведомление; 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3. написать заявление о зачислении ребёнка в школу в качестве экстерна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аттестаций;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4. учить ребёнка дома и приходить своевременно на аттестации (ч. 4 ст. 44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>Закона от 29.12.2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012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273-ФЗ). </w:t>
      </w:r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Важно: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При выборе семейного обучения для получения общего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именно родители должны обеспечить целенаправленное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знаниями. Образовательная организация в данном </w:t>
      </w:r>
      <w:r w:rsidR="00C66E75" w:rsidRPr="000A0EA0">
        <w:rPr>
          <w:rFonts w:ascii="Times New Roman" w:eastAsia="Times New Roman" w:hAnsi="Times New Roman" w:cs="Times New Roman"/>
          <w:sz w:val="28"/>
          <w:szCs w:val="28"/>
        </w:rPr>
        <w:t xml:space="preserve">случае не несет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за качество семейного обучения.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Она обязана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 провести промежуточную и итоговую аттестацию, которая при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получении общего образования является обязательной (п. 3 ст. 2 Закона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273-ФЗ; </w:t>
      </w: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. 5, 6, 14 Письма </w:t>
      </w: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>обрнауки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России от 15.11.2013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НТ-</w:t>
      </w:r>
      <w:proofErr w:type="gramEnd"/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1139/08). </w:t>
      </w:r>
      <w:proofErr w:type="gramEnd"/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Важно: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Порядок организации и прохождения аттестации, в том числе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экстернами, устанавливается локальным актом образовательной организации,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который размещен на сайте образовательной организации (</w:t>
      </w: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. 9 Письма </w:t>
      </w:r>
      <w:proofErr w:type="gramEnd"/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НТ-1139/08). </w:t>
      </w:r>
      <w:proofErr w:type="gramEnd"/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Важно: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Для прохождения ребенком аттестации родители подают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заявление в образовательную организацию, а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издает распорядитель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ный акт о приеме ребенка для прохождения аттестации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. 3 п. 1 Письма </w:t>
      </w: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России N НТ-1139/08; Письмо </w:t>
      </w:r>
      <w:proofErr w:type="spellStart"/>
      <w:r w:rsidRPr="000A0EA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России от 26.09.2017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МОН-П-4472). </w:t>
      </w:r>
      <w:proofErr w:type="gramEnd"/>
    </w:p>
    <w:p w:rsidR="00CD6F30" w:rsidRPr="000A0EA0" w:rsidRDefault="00CD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EA0">
        <w:rPr>
          <w:rFonts w:ascii="Times New Roman" w:eastAsia="Times New Roman" w:hAnsi="Times New Roman" w:cs="Times New Roman"/>
          <w:b/>
          <w:sz w:val="28"/>
          <w:szCs w:val="28"/>
        </w:rPr>
        <w:t>Важно: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 образовательным программам начального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>общего, основного общего и сред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него общего образования в форме семейного </w:t>
      </w:r>
      <w:proofErr w:type="gramEnd"/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не ликвидировавшие в установленные сроки академической 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задолженности, продолжают получать образование </w:t>
      </w:r>
      <w:proofErr w:type="gramStart"/>
      <w:r w:rsidRPr="000A0E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</w:t>
      </w:r>
    </w:p>
    <w:p w:rsidR="00CD6F30" w:rsidRPr="000A0EA0" w:rsidRDefault="000A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(ч. 10 ст. 58 Закона </w:t>
      </w:r>
      <w:r w:rsidRPr="000A0EA0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A0EA0">
        <w:rPr>
          <w:rFonts w:ascii="Times New Roman" w:eastAsia="Times New Roman" w:hAnsi="Times New Roman" w:cs="Times New Roman"/>
          <w:sz w:val="28"/>
          <w:szCs w:val="28"/>
        </w:rPr>
        <w:t xml:space="preserve"> 273-ФЗ).</w:t>
      </w:r>
    </w:p>
    <w:sectPr w:rsidR="00CD6F30" w:rsidRPr="000A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F30"/>
    <w:rsid w:val="000A0EA0"/>
    <w:rsid w:val="00C66E75"/>
    <w:rsid w:val="00C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User13</cp:lastModifiedBy>
  <cp:revision>2</cp:revision>
  <dcterms:created xsi:type="dcterms:W3CDTF">2023-01-06T08:45:00Z</dcterms:created>
  <dcterms:modified xsi:type="dcterms:W3CDTF">2023-01-06T08:57:00Z</dcterms:modified>
</cp:coreProperties>
</file>