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6" w:rsidRPr="005257D2" w:rsidRDefault="00302ADF" w:rsidP="00016826">
      <w:pPr>
        <w:pStyle w:val="a3"/>
        <w:spacing w:before="1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3832D" wp14:editId="5B1C55EC">
            <wp:extent cx="6365507" cy="881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69127" cy="8815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ADF" w:rsidRDefault="00302ADF" w:rsidP="00016826">
      <w:pPr>
        <w:pStyle w:val="1"/>
        <w:tabs>
          <w:tab w:val="left" w:pos="333"/>
        </w:tabs>
        <w:ind w:firstLine="0"/>
        <w:rPr>
          <w:sz w:val="28"/>
          <w:szCs w:val="28"/>
        </w:rPr>
      </w:pPr>
      <w:bookmarkStart w:id="0" w:name="_GoBack"/>
      <w:bookmarkEnd w:id="0"/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sz w:val="28"/>
          <w:szCs w:val="28"/>
        </w:rPr>
      </w:pPr>
      <w:r w:rsidRPr="005257D2">
        <w:rPr>
          <w:sz w:val="28"/>
          <w:szCs w:val="28"/>
        </w:rPr>
        <w:lastRenderedPageBreak/>
        <w:t>2.Цели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наставничества.</w:t>
      </w:r>
    </w:p>
    <w:p w:rsidR="00016826" w:rsidRPr="005257D2" w:rsidRDefault="00016826" w:rsidP="00016826">
      <w:pPr>
        <w:pStyle w:val="a3"/>
        <w:spacing w:before="1"/>
        <w:rPr>
          <w:b/>
          <w:sz w:val="28"/>
          <w:szCs w:val="28"/>
        </w:rPr>
      </w:pPr>
    </w:p>
    <w:p w:rsidR="00016826" w:rsidRPr="005257D2" w:rsidRDefault="00016826" w:rsidP="00016826">
      <w:pPr>
        <w:pStyle w:val="a3"/>
        <w:ind w:left="102"/>
        <w:rPr>
          <w:sz w:val="28"/>
          <w:szCs w:val="28"/>
        </w:rPr>
      </w:pPr>
      <w:r w:rsidRPr="005257D2">
        <w:rPr>
          <w:sz w:val="28"/>
          <w:szCs w:val="28"/>
        </w:rPr>
        <w:t>Целью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школьного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является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оказание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помощи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молодым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учителям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их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профессиональном становлении, формирование в ОУ кадрового ядра, привитие молодым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специалистам интереса к педагогической деятельности и закрепление учителей в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общеобразовательном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учреждении.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sz w:val="28"/>
          <w:szCs w:val="28"/>
        </w:rPr>
      </w:pPr>
      <w:r w:rsidRPr="005257D2">
        <w:rPr>
          <w:sz w:val="28"/>
          <w:szCs w:val="28"/>
        </w:rPr>
        <w:t>3.Задачи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содержание.</w:t>
      </w:r>
    </w:p>
    <w:p w:rsidR="00016826" w:rsidRPr="005257D2" w:rsidRDefault="00016826" w:rsidP="00016826">
      <w:pPr>
        <w:pStyle w:val="a3"/>
        <w:spacing w:before="10"/>
        <w:rPr>
          <w:b/>
          <w:sz w:val="28"/>
          <w:szCs w:val="28"/>
        </w:rPr>
      </w:pPr>
    </w:p>
    <w:p w:rsidR="00016826" w:rsidRPr="005257D2" w:rsidRDefault="00016826" w:rsidP="00016826">
      <w:pPr>
        <w:pStyle w:val="a3"/>
        <w:spacing w:before="1"/>
        <w:ind w:left="102"/>
        <w:rPr>
          <w:sz w:val="28"/>
          <w:szCs w:val="28"/>
        </w:rPr>
      </w:pPr>
      <w:r w:rsidRPr="005257D2">
        <w:rPr>
          <w:sz w:val="28"/>
          <w:szCs w:val="28"/>
        </w:rPr>
        <w:t>Наставник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или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вновь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прибывшего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преподавателя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обязан: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697"/>
        <w:rPr>
          <w:sz w:val="28"/>
          <w:szCs w:val="28"/>
        </w:rPr>
      </w:pPr>
      <w:r w:rsidRPr="005257D2">
        <w:rPr>
          <w:sz w:val="28"/>
          <w:szCs w:val="28"/>
        </w:rPr>
        <w:t>3.1.ознакомить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вышеназванных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специалистов</w:t>
      </w:r>
      <w:r w:rsidRPr="005257D2">
        <w:rPr>
          <w:spacing w:val="-8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деятельностью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педагогического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коллектива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особенностями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системе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общего образования;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left="404"/>
        <w:rPr>
          <w:sz w:val="28"/>
          <w:szCs w:val="28"/>
        </w:rPr>
      </w:pPr>
      <w:r w:rsidRPr="005257D2">
        <w:rPr>
          <w:sz w:val="28"/>
          <w:szCs w:val="28"/>
        </w:rPr>
        <w:t>3.2.помочь:</w:t>
      </w: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spacing w:line="281" w:lineRule="exact"/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проанализировать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учебные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программы,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пояснительные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записки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к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ним;</w:t>
      </w: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489"/>
        <w:rPr>
          <w:sz w:val="28"/>
          <w:szCs w:val="28"/>
        </w:rPr>
      </w:pPr>
      <w:r w:rsidRPr="005257D2">
        <w:rPr>
          <w:sz w:val="28"/>
          <w:szCs w:val="28"/>
        </w:rPr>
        <w:t>составить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календарно-тематические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планы,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подобрать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материал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для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занятий,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практических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лабораторных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контроль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знаний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обучающихся;</w:t>
      </w: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spacing w:before="1" w:line="281" w:lineRule="exact"/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подобрать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методическую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литературу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для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самообразования;</w:t>
      </w: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spacing w:line="281" w:lineRule="exact"/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разработать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программу</w:t>
      </w:r>
      <w:r w:rsidRPr="005257D2">
        <w:rPr>
          <w:spacing w:val="-8"/>
          <w:sz w:val="28"/>
          <w:szCs w:val="28"/>
        </w:rPr>
        <w:t xml:space="preserve"> </w:t>
      </w:r>
      <w:r w:rsidRPr="005257D2">
        <w:rPr>
          <w:sz w:val="28"/>
          <w:szCs w:val="28"/>
        </w:rPr>
        <w:t>саморазвития;</w:t>
      </w:r>
    </w:p>
    <w:p w:rsidR="00016826" w:rsidRDefault="00016826" w:rsidP="00016826">
      <w:pPr>
        <w:spacing w:line="281" w:lineRule="exact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spacing w:before="67"/>
        <w:ind w:right="597"/>
        <w:rPr>
          <w:sz w:val="28"/>
          <w:szCs w:val="28"/>
        </w:rPr>
      </w:pPr>
      <w:r w:rsidRPr="005257D2">
        <w:rPr>
          <w:sz w:val="28"/>
          <w:szCs w:val="28"/>
        </w:rPr>
        <w:t>3.3.оказать методическую помощь в подготовке уроков, подборе дидактических материалов,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наглядных пособий, учебников и учебных пособий, дополнительной литературы, а также в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выборе форм проведения занятий, контроля знаний;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126"/>
        <w:rPr>
          <w:sz w:val="28"/>
          <w:szCs w:val="28"/>
        </w:rPr>
      </w:pPr>
      <w:r w:rsidRPr="005257D2">
        <w:rPr>
          <w:sz w:val="28"/>
          <w:szCs w:val="28"/>
        </w:rPr>
        <w:t>3.4.посещать уроки молодого специалиста или вновь прибывшего преподавателя с последующим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тщательным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анализом;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1091"/>
        <w:rPr>
          <w:sz w:val="28"/>
          <w:szCs w:val="28"/>
        </w:rPr>
      </w:pPr>
      <w:r w:rsidRPr="005257D2">
        <w:rPr>
          <w:sz w:val="28"/>
          <w:szCs w:val="28"/>
        </w:rPr>
        <w:t>3.5.организовать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посещение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уроков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коллег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последующим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совместным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обсуждением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анализом;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389"/>
        <w:rPr>
          <w:sz w:val="28"/>
          <w:szCs w:val="28"/>
        </w:rPr>
      </w:pPr>
      <w:r w:rsidRPr="005257D2">
        <w:rPr>
          <w:sz w:val="28"/>
          <w:szCs w:val="28"/>
        </w:rPr>
        <w:t>3.6.проводить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консультации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актуальным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вопросам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преподавания,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практической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подготовки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учащихся, подготовки и проведения экзаменов, защиты рефератов, исследовательских работ,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проектов 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т.д.;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spacing w:line="264" w:lineRule="exact"/>
        <w:ind w:left="404"/>
        <w:rPr>
          <w:sz w:val="28"/>
          <w:szCs w:val="28"/>
        </w:rPr>
      </w:pPr>
      <w:r w:rsidRPr="005257D2">
        <w:rPr>
          <w:sz w:val="28"/>
          <w:szCs w:val="28"/>
        </w:rPr>
        <w:t>3.7.вносить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предложения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рекомендации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совершенствованию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профессиональной</w:t>
      </w:r>
    </w:p>
    <w:p w:rsidR="00016826" w:rsidRPr="005257D2" w:rsidRDefault="00016826" w:rsidP="00016826">
      <w:pPr>
        <w:pStyle w:val="a3"/>
        <w:ind w:left="102" w:right="187"/>
        <w:rPr>
          <w:sz w:val="28"/>
          <w:szCs w:val="28"/>
        </w:rPr>
      </w:pPr>
      <w:r w:rsidRPr="005257D2">
        <w:rPr>
          <w:sz w:val="28"/>
          <w:szCs w:val="28"/>
        </w:rPr>
        <w:t>деятельности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специалиста,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его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участии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системе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непрерывного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образования,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стимулирования,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прохождения аттестации;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left="404"/>
        <w:rPr>
          <w:sz w:val="28"/>
          <w:szCs w:val="28"/>
        </w:rPr>
      </w:pPr>
      <w:r w:rsidRPr="005257D2">
        <w:rPr>
          <w:sz w:val="28"/>
          <w:szCs w:val="28"/>
        </w:rPr>
        <w:t>3.8.контролировать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направлять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работу</w:t>
      </w:r>
      <w:r w:rsidRPr="005257D2">
        <w:rPr>
          <w:spacing w:val="-7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 по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самообразованию;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1022"/>
        <w:rPr>
          <w:sz w:val="28"/>
          <w:szCs w:val="28"/>
        </w:rPr>
      </w:pPr>
      <w:r w:rsidRPr="005257D2">
        <w:rPr>
          <w:sz w:val="28"/>
          <w:szCs w:val="28"/>
        </w:rPr>
        <w:t>3.9.оказывать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помощь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молодому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специалисту</w:t>
      </w:r>
      <w:r w:rsidRPr="005257D2">
        <w:rPr>
          <w:spacing w:val="-7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организации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воспитательной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как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классному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руководителю;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500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3.10.формировать корпоративную культуру, усвоение лучших традиций коллектива Школы и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правил поведения в ОУ, сознательного и творческого отношения к выполнению обязанностей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учителя.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4.Порядок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назначения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</w:p>
    <w:p w:rsidR="00016826" w:rsidRPr="005257D2" w:rsidRDefault="00016826" w:rsidP="00016826">
      <w:pPr>
        <w:pStyle w:val="a3"/>
        <w:spacing w:before="11"/>
        <w:rPr>
          <w:b/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299"/>
        <w:rPr>
          <w:sz w:val="28"/>
          <w:szCs w:val="28"/>
        </w:rPr>
      </w:pPr>
      <w:r w:rsidRPr="005257D2">
        <w:rPr>
          <w:sz w:val="28"/>
          <w:szCs w:val="28"/>
        </w:rPr>
        <w:t>4.1.Наставником может быть преподаватель, имеющий стаж работы по специальности не менее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10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лет, первую или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высшую квалификационную категорию.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left="404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4.2.Кандидатура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рекомендуется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утверждается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методическом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совете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Школы.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left="404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4.3.Директор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ОУ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издает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приказ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назначении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сроком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1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год.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569"/>
        <w:rPr>
          <w:sz w:val="28"/>
          <w:szCs w:val="28"/>
        </w:rPr>
      </w:pPr>
      <w:r w:rsidRPr="005257D2">
        <w:rPr>
          <w:sz w:val="28"/>
          <w:szCs w:val="28"/>
        </w:rPr>
        <w:t>4.4.Руководство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деятельностью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наставников</w:t>
      </w:r>
      <w:r w:rsidR="00EF2255">
        <w:rPr>
          <w:sz w:val="28"/>
          <w:szCs w:val="28"/>
        </w:rPr>
        <w:t xml:space="preserve"> 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осуществляет</w:t>
      </w:r>
      <w:r w:rsidRPr="005257D2">
        <w:rPr>
          <w:spacing w:val="-3"/>
          <w:sz w:val="28"/>
          <w:szCs w:val="28"/>
        </w:rPr>
        <w:t xml:space="preserve"> </w:t>
      </w:r>
      <w:r w:rsidR="00EF2255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заместитель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="00EF2255">
        <w:rPr>
          <w:sz w:val="28"/>
          <w:szCs w:val="28"/>
        </w:rPr>
        <w:t xml:space="preserve"> 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</w:t>
      </w:r>
      <w:r w:rsidR="00EF2255">
        <w:rPr>
          <w:sz w:val="28"/>
          <w:szCs w:val="28"/>
        </w:rPr>
        <w:t xml:space="preserve"> 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="00EF2255">
        <w:rPr>
          <w:sz w:val="28"/>
          <w:szCs w:val="28"/>
        </w:rPr>
        <w:t xml:space="preserve"> 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учебной</w:t>
      </w:r>
      <w:r w:rsidR="00EF2255">
        <w:rPr>
          <w:sz w:val="28"/>
          <w:szCs w:val="28"/>
        </w:rPr>
        <w:t xml:space="preserve"> </w:t>
      </w:r>
      <w:r w:rsidRPr="005257D2">
        <w:rPr>
          <w:sz w:val="28"/>
          <w:szCs w:val="28"/>
        </w:rPr>
        <w:t xml:space="preserve"> работе и руководители методических объединений, в которых работает молодой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328"/>
        <w:rPr>
          <w:sz w:val="28"/>
          <w:szCs w:val="28"/>
        </w:rPr>
      </w:pPr>
      <w:r w:rsidRPr="005257D2">
        <w:rPr>
          <w:sz w:val="28"/>
          <w:szCs w:val="28"/>
        </w:rPr>
        <w:t>4.5.Наставник подбирается из наиболее подготовленных учителей, обладающих высоким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уровнем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подготовки,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коммуникативными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навыками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гибкостью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общении,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имеющих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опыт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воспитательной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методической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работы, стабильные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показатели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работе,</w:t>
      </w:r>
    </w:p>
    <w:p w:rsidR="00016826" w:rsidRPr="005257D2" w:rsidRDefault="00016826" w:rsidP="00016826">
      <w:pPr>
        <w:pStyle w:val="a3"/>
        <w:spacing w:before="1"/>
        <w:ind w:left="102" w:right="821"/>
        <w:rPr>
          <w:sz w:val="28"/>
          <w:szCs w:val="28"/>
        </w:rPr>
      </w:pPr>
      <w:r w:rsidRPr="005257D2">
        <w:rPr>
          <w:sz w:val="28"/>
          <w:szCs w:val="28"/>
        </w:rPr>
        <w:t>богатый жизненный опыт, способность и готовность делиться профессиональным опытом,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системное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представление 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педагогической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Школы.</w:t>
      </w:r>
    </w:p>
    <w:p w:rsidR="00016826" w:rsidRPr="005257D2" w:rsidRDefault="00016826" w:rsidP="00016826">
      <w:pPr>
        <w:pStyle w:val="a3"/>
        <w:ind w:left="102" w:right="157"/>
        <w:rPr>
          <w:sz w:val="28"/>
          <w:szCs w:val="28"/>
        </w:rPr>
      </w:pPr>
      <w:r w:rsidRPr="005257D2">
        <w:rPr>
          <w:sz w:val="28"/>
          <w:szCs w:val="28"/>
        </w:rPr>
        <w:t>Наставник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должен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обладать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способностями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воспитательной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может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иметь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одновременно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не более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двух подшефных.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184"/>
        <w:rPr>
          <w:sz w:val="28"/>
          <w:szCs w:val="28"/>
        </w:rPr>
      </w:pPr>
      <w:r w:rsidRPr="005257D2">
        <w:rPr>
          <w:sz w:val="28"/>
          <w:szCs w:val="28"/>
        </w:rPr>
        <w:t>4.6.Назначение наставника производится при обоюдном согласии предполагаемого наставника и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 специалиста.</w:t>
      </w:r>
    </w:p>
    <w:p w:rsidR="00016826" w:rsidRDefault="00016826" w:rsidP="00016826">
      <w:pPr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spacing w:before="67"/>
        <w:rPr>
          <w:sz w:val="28"/>
          <w:szCs w:val="28"/>
        </w:rPr>
      </w:pPr>
      <w:r w:rsidRPr="005257D2">
        <w:rPr>
          <w:sz w:val="28"/>
          <w:szCs w:val="28"/>
        </w:rPr>
        <w:t>4.7.Наставничество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устанавливается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над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следующими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категориями</w:t>
      </w:r>
      <w:r w:rsidRPr="005257D2">
        <w:rPr>
          <w:spacing w:val="-7"/>
          <w:sz w:val="28"/>
          <w:szCs w:val="28"/>
        </w:rPr>
        <w:t xml:space="preserve"> </w:t>
      </w:r>
      <w:r w:rsidRPr="005257D2">
        <w:rPr>
          <w:sz w:val="28"/>
          <w:szCs w:val="28"/>
        </w:rPr>
        <w:t>сотрудников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ОУ: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101"/>
        <w:rPr>
          <w:sz w:val="28"/>
          <w:szCs w:val="28"/>
        </w:rPr>
      </w:pPr>
      <w:r w:rsidRPr="005257D2">
        <w:rPr>
          <w:sz w:val="28"/>
          <w:szCs w:val="28"/>
        </w:rPr>
        <w:t>впервые принятыми учителями (специалистами), не имеющими трудового стажа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педагогической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образовательных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учреждениях;</w:t>
      </w:r>
    </w:p>
    <w:p w:rsidR="00016826" w:rsidRPr="005257D2" w:rsidRDefault="00016826" w:rsidP="00016826">
      <w:pPr>
        <w:pStyle w:val="a3"/>
        <w:spacing w:before="9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92"/>
        <w:rPr>
          <w:sz w:val="28"/>
          <w:szCs w:val="28"/>
        </w:rPr>
      </w:pPr>
      <w:r w:rsidRPr="005257D2">
        <w:rPr>
          <w:sz w:val="28"/>
          <w:szCs w:val="28"/>
        </w:rPr>
        <w:t xml:space="preserve">выпускниками очных высших и средних специальных учебных </w:t>
      </w:r>
      <w:r w:rsidRPr="005257D2">
        <w:rPr>
          <w:sz w:val="28"/>
          <w:szCs w:val="28"/>
        </w:rPr>
        <w:lastRenderedPageBreak/>
        <w:t>заведений, прибывшими в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ОУ;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601"/>
        <w:rPr>
          <w:sz w:val="28"/>
          <w:szCs w:val="28"/>
        </w:rPr>
      </w:pPr>
      <w:r w:rsidRPr="005257D2">
        <w:rPr>
          <w:sz w:val="28"/>
          <w:szCs w:val="28"/>
        </w:rPr>
        <w:t>выпускниками непедагогических профессиональных образовательных учреждений,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завершивших очное, заочное или вечернее обучение и не имеющими трудового стажа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педагогической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образовательных</w:t>
      </w:r>
      <w:r w:rsidRPr="005257D2">
        <w:rPr>
          <w:spacing w:val="2"/>
          <w:sz w:val="28"/>
          <w:szCs w:val="28"/>
        </w:rPr>
        <w:t xml:space="preserve"> </w:t>
      </w:r>
      <w:r w:rsidRPr="005257D2">
        <w:rPr>
          <w:sz w:val="28"/>
          <w:szCs w:val="28"/>
        </w:rPr>
        <w:t>учреждениях;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406"/>
        <w:rPr>
          <w:sz w:val="28"/>
          <w:szCs w:val="28"/>
        </w:rPr>
      </w:pPr>
      <w:r w:rsidRPr="005257D2">
        <w:rPr>
          <w:sz w:val="28"/>
          <w:szCs w:val="28"/>
        </w:rPr>
        <w:t>учителями, переведенными на другую работу, если выполнение ими служебных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обязанностей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требует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расширения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углубления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профессиональных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знаний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овладения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новыми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практическими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навыками;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863"/>
        <w:rPr>
          <w:sz w:val="28"/>
          <w:szCs w:val="28"/>
        </w:rPr>
      </w:pPr>
      <w:r w:rsidRPr="005257D2">
        <w:rPr>
          <w:sz w:val="28"/>
          <w:szCs w:val="28"/>
        </w:rPr>
        <w:t>учителями,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нуждающимися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дополнительной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подготовке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для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проведения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уроков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определенном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классе (по определенной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тематике).</w:t>
      </w:r>
    </w:p>
    <w:p w:rsidR="00016826" w:rsidRPr="005257D2" w:rsidRDefault="00016826" w:rsidP="00016826">
      <w:pPr>
        <w:pStyle w:val="a3"/>
        <w:spacing w:before="9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4.8.Замена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производится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приказом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случаях: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увольнения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перевода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на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другую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работу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подшефного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или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привлечения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к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дисциплинарной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ответственности;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психологической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несовместимости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подшефного.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240"/>
        <w:rPr>
          <w:sz w:val="28"/>
          <w:szCs w:val="28"/>
        </w:rPr>
      </w:pPr>
      <w:r w:rsidRPr="005257D2">
        <w:rPr>
          <w:sz w:val="28"/>
          <w:szCs w:val="28"/>
        </w:rPr>
        <w:t>4.9.Показателями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оценки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эффективности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является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выполнение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целей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задач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молодым учителем в период наставничества. Оценка производится на промежуточном и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итоговом контроле.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EF2255" w:rsidP="00016826">
      <w:pPr>
        <w:pStyle w:val="a7"/>
        <w:tabs>
          <w:tab w:val="left" w:pos="621"/>
        </w:tabs>
        <w:spacing w:before="1"/>
        <w:ind w:right="194"/>
        <w:rPr>
          <w:sz w:val="28"/>
          <w:szCs w:val="28"/>
        </w:rPr>
      </w:pPr>
      <w:r>
        <w:rPr>
          <w:sz w:val="28"/>
          <w:szCs w:val="28"/>
        </w:rPr>
        <w:t>4.10.По итогам работы д</w:t>
      </w:r>
      <w:r w:rsidR="00016826" w:rsidRPr="005257D2">
        <w:rPr>
          <w:sz w:val="28"/>
          <w:szCs w:val="28"/>
        </w:rPr>
        <w:t xml:space="preserve">ля мотивации деятельности наставнику </w:t>
      </w:r>
      <w:r>
        <w:rPr>
          <w:sz w:val="28"/>
          <w:szCs w:val="28"/>
        </w:rPr>
        <w:t xml:space="preserve">за эффективность работы выплачивается единовременная надбавка к заработной плате из </w:t>
      </w:r>
      <w:proofErr w:type="gramStart"/>
      <w:r>
        <w:rPr>
          <w:sz w:val="28"/>
          <w:szCs w:val="28"/>
        </w:rPr>
        <w:t>стимулирующего</w:t>
      </w:r>
      <w:proofErr w:type="gramEnd"/>
      <w:r>
        <w:rPr>
          <w:sz w:val="28"/>
          <w:szCs w:val="28"/>
        </w:rPr>
        <w:t xml:space="preserve"> ФОТ в соответствии с локальными нормативными правовыми актами Школы. </w:t>
      </w:r>
      <w:r w:rsidR="00016826" w:rsidRPr="005257D2">
        <w:rPr>
          <w:sz w:val="28"/>
          <w:szCs w:val="28"/>
        </w:rPr>
        <w:t>За</w:t>
      </w:r>
      <w:r w:rsidR="00016826" w:rsidRPr="005257D2">
        <w:rPr>
          <w:spacing w:val="-55"/>
          <w:sz w:val="28"/>
          <w:szCs w:val="28"/>
        </w:rPr>
        <w:t xml:space="preserve"> </w:t>
      </w:r>
      <w:r w:rsidR="00016826" w:rsidRPr="005257D2">
        <w:rPr>
          <w:sz w:val="28"/>
          <w:szCs w:val="28"/>
        </w:rPr>
        <w:t>успешную многолетнюю работу наставник отмечается директором ОУ по действующей системе</w:t>
      </w:r>
      <w:r w:rsidR="00016826" w:rsidRPr="005257D2">
        <w:rPr>
          <w:spacing w:val="1"/>
          <w:sz w:val="28"/>
          <w:szCs w:val="28"/>
        </w:rPr>
        <w:t xml:space="preserve"> </w:t>
      </w:r>
      <w:r w:rsidR="00016826" w:rsidRPr="005257D2">
        <w:rPr>
          <w:sz w:val="28"/>
          <w:szCs w:val="28"/>
        </w:rPr>
        <w:t>поощрения.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475"/>
        <w:rPr>
          <w:sz w:val="28"/>
          <w:szCs w:val="28"/>
        </w:rPr>
      </w:pPr>
      <w:r w:rsidRPr="005257D2">
        <w:rPr>
          <w:sz w:val="28"/>
          <w:szCs w:val="28"/>
        </w:rPr>
        <w:t>4.11.По инициативе наставников они могут создавать орган общественного самоуправления –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Совет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наставников.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b w:val="0"/>
          <w:sz w:val="28"/>
          <w:szCs w:val="28"/>
        </w:rPr>
      </w:pPr>
      <w:r w:rsidRPr="005257D2">
        <w:rPr>
          <w:sz w:val="28"/>
          <w:szCs w:val="28"/>
        </w:rPr>
        <w:t>5.Обязанности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b w:val="0"/>
          <w:sz w:val="28"/>
          <w:szCs w:val="28"/>
        </w:rPr>
        <w:t>: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808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5.1.знать требования законодательства в сфере образования, ведомственных нормативных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правовых актов, определяющих права и обязанности молодого специалиста по занимаемой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должности;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spacing w:before="1"/>
        <w:ind w:right="484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5.2.разрабатывать совместно с молодым специалистом План профессионального становления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последнего с учетом уровня его интеллектуального развития, педагогической, методической и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подготовки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по предмету;</w:t>
      </w:r>
    </w:p>
    <w:p w:rsidR="00016826" w:rsidRDefault="00016826" w:rsidP="00016826">
      <w:pPr>
        <w:jc w:val="both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spacing w:before="73"/>
        <w:ind w:right="528"/>
        <w:rPr>
          <w:sz w:val="28"/>
          <w:szCs w:val="28"/>
        </w:rPr>
      </w:pPr>
      <w:r w:rsidRPr="005257D2">
        <w:rPr>
          <w:sz w:val="28"/>
          <w:szCs w:val="28"/>
        </w:rPr>
        <w:t>5.3.изучать деловые и нравственные качества молодого специалиста, его отношение к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проведению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занятий,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коллективу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учащимся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их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родителям,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увлечения,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наклонности,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круг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досугового общения;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259"/>
        <w:rPr>
          <w:sz w:val="28"/>
          <w:szCs w:val="28"/>
        </w:rPr>
      </w:pPr>
      <w:r w:rsidRPr="005257D2">
        <w:rPr>
          <w:sz w:val="28"/>
          <w:szCs w:val="28"/>
        </w:rPr>
        <w:t>5.4.знакомить молодого специалиста со Школой, с расположением учебных классов, кабинетов,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служебных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 бытовых помещений;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spacing w:line="264" w:lineRule="exact"/>
        <w:rPr>
          <w:sz w:val="28"/>
          <w:szCs w:val="28"/>
        </w:rPr>
      </w:pPr>
      <w:proofErr w:type="gramStart"/>
      <w:r w:rsidRPr="005257D2">
        <w:rPr>
          <w:sz w:val="28"/>
          <w:szCs w:val="28"/>
        </w:rPr>
        <w:t>5.5.вводить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должность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(знакомить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основными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обязанностями,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требованиями,</w:t>
      </w:r>
      <w:proofErr w:type="gramEnd"/>
    </w:p>
    <w:p w:rsidR="00016826" w:rsidRPr="005257D2" w:rsidRDefault="00016826" w:rsidP="00016826">
      <w:pPr>
        <w:pStyle w:val="a3"/>
        <w:ind w:left="102" w:right="160"/>
        <w:rPr>
          <w:sz w:val="28"/>
          <w:szCs w:val="28"/>
        </w:rPr>
      </w:pPr>
      <w:r w:rsidRPr="005257D2">
        <w:rPr>
          <w:sz w:val="28"/>
          <w:szCs w:val="28"/>
        </w:rPr>
        <w:t>предъявляемыми к учителю-предметнику, правилами внутреннего трудового распорядка, охраны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труда 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техники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безопасности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др.);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5.6.проводить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необходимое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обучение;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396"/>
        <w:rPr>
          <w:sz w:val="28"/>
          <w:szCs w:val="28"/>
        </w:rPr>
      </w:pPr>
      <w:r w:rsidRPr="005257D2">
        <w:rPr>
          <w:sz w:val="28"/>
          <w:szCs w:val="28"/>
        </w:rPr>
        <w:t>5.7.контролировать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оценивать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самостоятельное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проведение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молодым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специалистом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учебных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занятий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внеклассных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мероприятий;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5.8.разрабатывать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совместно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молодым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специалистом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План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профессионального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становления;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5.9.давать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конкретные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задания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определенным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сроком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их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выполнения;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621"/>
        </w:tabs>
        <w:rPr>
          <w:sz w:val="28"/>
          <w:szCs w:val="28"/>
        </w:rPr>
      </w:pPr>
      <w:r w:rsidRPr="005257D2">
        <w:rPr>
          <w:sz w:val="28"/>
          <w:szCs w:val="28"/>
        </w:rPr>
        <w:t>5.10.контролировать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работу,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оказывать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необходимую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помощь;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194"/>
        <w:rPr>
          <w:sz w:val="28"/>
          <w:szCs w:val="28"/>
        </w:rPr>
      </w:pPr>
      <w:r w:rsidRPr="005257D2">
        <w:rPr>
          <w:sz w:val="28"/>
          <w:szCs w:val="28"/>
        </w:rPr>
        <w:t>5.11.оказывать молодому специалисту индивидуальную помощь в овладении педагогической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профессией, практическими приемами и способами качественного проведения занятий, выявлять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совместно устранять допущенные ошибки;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167"/>
        <w:rPr>
          <w:sz w:val="28"/>
          <w:szCs w:val="28"/>
        </w:rPr>
      </w:pPr>
      <w:r w:rsidRPr="005257D2">
        <w:rPr>
          <w:sz w:val="28"/>
          <w:szCs w:val="28"/>
        </w:rPr>
        <w:t>5.12.личным примером развивать положительные качества молодого специалиста,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корректировать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его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поведение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Школе,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привлекать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 участию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общественной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жизни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коллектива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ОУ,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содействовать развитию общекультурного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кругозора;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623"/>
        </w:tabs>
        <w:rPr>
          <w:sz w:val="28"/>
          <w:szCs w:val="28"/>
        </w:rPr>
      </w:pPr>
      <w:r w:rsidRPr="005257D2">
        <w:rPr>
          <w:sz w:val="28"/>
          <w:szCs w:val="28"/>
        </w:rPr>
        <w:t>5.13.участвовать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обсуждении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вопросов,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связанных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</w:t>
      </w:r>
      <w:r w:rsidRPr="005257D2">
        <w:rPr>
          <w:spacing w:val="-2"/>
          <w:sz w:val="28"/>
          <w:szCs w:val="28"/>
        </w:rPr>
        <w:t xml:space="preserve"> </w:t>
      </w:r>
      <w:proofErr w:type="gramStart"/>
      <w:r w:rsidRPr="005257D2">
        <w:rPr>
          <w:sz w:val="28"/>
          <w:szCs w:val="28"/>
        </w:rPr>
        <w:t>педагогической</w:t>
      </w:r>
      <w:proofErr w:type="gramEnd"/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общественной</w:t>
      </w:r>
    </w:p>
    <w:p w:rsidR="00016826" w:rsidRPr="005257D2" w:rsidRDefault="00016826" w:rsidP="00016826">
      <w:pPr>
        <w:pStyle w:val="a3"/>
        <w:spacing w:before="2"/>
        <w:ind w:left="102" w:right="157"/>
        <w:rPr>
          <w:sz w:val="28"/>
          <w:szCs w:val="28"/>
        </w:rPr>
      </w:pPr>
      <w:r w:rsidRPr="005257D2">
        <w:rPr>
          <w:sz w:val="28"/>
          <w:szCs w:val="28"/>
        </w:rPr>
        <w:t>деятельностью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вносить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предложения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его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поощрении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или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применении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мер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воспитательного 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дисциплинарного воздействия;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1575"/>
        <w:rPr>
          <w:sz w:val="28"/>
          <w:szCs w:val="28"/>
        </w:rPr>
      </w:pPr>
      <w:r w:rsidRPr="005257D2">
        <w:rPr>
          <w:sz w:val="28"/>
          <w:szCs w:val="28"/>
        </w:rPr>
        <w:lastRenderedPageBreak/>
        <w:t>5.14.вести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дневник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периодически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докладывать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руководителю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объединения.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sz w:val="28"/>
          <w:szCs w:val="28"/>
        </w:rPr>
      </w:pPr>
      <w:r w:rsidRPr="005257D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Права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наставника:</w:t>
      </w:r>
    </w:p>
    <w:p w:rsidR="00016826" w:rsidRPr="005257D2" w:rsidRDefault="00016826" w:rsidP="00016826">
      <w:pPr>
        <w:pStyle w:val="a3"/>
        <w:spacing w:before="10"/>
        <w:rPr>
          <w:b/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527"/>
        <w:rPr>
          <w:sz w:val="28"/>
          <w:szCs w:val="28"/>
        </w:rPr>
      </w:pPr>
      <w:r w:rsidRPr="005257D2">
        <w:rPr>
          <w:sz w:val="28"/>
          <w:szCs w:val="28"/>
        </w:rPr>
        <w:t>6.1.с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согласия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заместителя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учебной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(или)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руководителя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методического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объединения подключать для дополнительного обучения молодого специалиста других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сотрудников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6.2.требовать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рабочие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отчеты у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1"/>
          <w:sz w:val="28"/>
          <w:szCs w:val="28"/>
        </w:rPr>
        <w:t xml:space="preserve"> </w:t>
      </w:r>
      <w:proofErr w:type="gramStart"/>
      <w:r w:rsidRPr="005257D2">
        <w:rPr>
          <w:sz w:val="28"/>
          <w:szCs w:val="28"/>
        </w:rPr>
        <w:t>специалиста</w:t>
      </w:r>
      <w:proofErr w:type="gramEnd"/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как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устной, так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письменной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форме.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sz w:val="28"/>
          <w:szCs w:val="28"/>
        </w:rPr>
      </w:pPr>
      <w:r w:rsidRPr="005257D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Обязанности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специалиста.</w:t>
      </w:r>
    </w:p>
    <w:p w:rsidR="00016826" w:rsidRPr="005257D2" w:rsidRDefault="00016826" w:rsidP="00016826">
      <w:pPr>
        <w:pStyle w:val="a3"/>
        <w:spacing w:before="1"/>
        <w:rPr>
          <w:b/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left="404"/>
        <w:rPr>
          <w:sz w:val="28"/>
          <w:szCs w:val="28"/>
        </w:rPr>
      </w:pPr>
      <w:r w:rsidRPr="005257D2">
        <w:rPr>
          <w:sz w:val="28"/>
          <w:szCs w:val="28"/>
        </w:rPr>
        <w:t>7.1.В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период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обязан:</w:t>
      </w:r>
    </w:p>
    <w:p w:rsidR="00016826" w:rsidRDefault="00016826" w:rsidP="00016826">
      <w:pPr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2"/>
        </w:tabs>
        <w:spacing w:before="87"/>
        <w:ind w:left="821" w:right="174"/>
        <w:jc w:val="both"/>
        <w:rPr>
          <w:sz w:val="28"/>
          <w:szCs w:val="28"/>
        </w:rPr>
      </w:pPr>
      <w:r w:rsidRPr="005257D2">
        <w:rPr>
          <w:sz w:val="28"/>
          <w:szCs w:val="28"/>
        </w:rPr>
        <w:t>изучать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нормативные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документы,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определяющие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его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служебную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деятельность,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структуру,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штаты, особенности деятельности Школы и функциональные обязанности по занимаемой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должности;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выполнять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план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профессионального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становления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установленные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сроки;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084"/>
        <w:rPr>
          <w:sz w:val="28"/>
          <w:szCs w:val="28"/>
        </w:rPr>
      </w:pPr>
      <w:r w:rsidRPr="005257D2">
        <w:rPr>
          <w:sz w:val="28"/>
          <w:szCs w:val="28"/>
        </w:rPr>
        <w:t>постоянно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над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повышением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профессионального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мастерства,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овладевать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практическими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навыками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по занимаемой должности;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714"/>
        <w:rPr>
          <w:sz w:val="28"/>
          <w:szCs w:val="28"/>
        </w:rPr>
      </w:pPr>
      <w:r w:rsidRPr="005257D2">
        <w:rPr>
          <w:sz w:val="28"/>
          <w:szCs w:val="28"/>
        </w:rPr>
        <w:t>учиться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у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передовым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методам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формам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правильно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строить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свои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взаимоотношения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 ним;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hanging="361"/>
        <w:rPr>
          <w:sz w:val="28"/>
          <w:szCs w:val="28"/>
        </w:rPr>
      </w:pPr>
      <w:r w:rsidRPr="005257D2">
        <w:rPr>
          <w:sz w:val="28"/>
          <w:szCs w:val="28"/>
        </w:rPr>
        <w:t>совершенствовать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свой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общеобразовательный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культурный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уровень;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170"/>
        <w:rPr>
          <w:sz w:val="28"/>
          <w:szCs w:val="28"/>
        </w:rPr>
      </w:pPr>
      <w:r w:rsidRPr="005257D2">
        <w:rPr>
          <w:sz w:val="28"/>
          <w:szCs w:val="28"/>
        </w:rPr>
        <w:t>периодически</w:t>
      </w:r>
      <w:r w:rsidRPr="005257D2">
        <w:rPr>
          <w:spacing w:val="-4"/>
          <w:sz w:val="28"/>
          <w:szCs w:val="28"/>
        </w:rPr>
        <w:t xml:space="preserve"> </w:t>
      </w:r>
      <w:proofErr w:type="gramStart"/>
      <w:r w:rsidRPr="005257D2">
        <w:rPr>
          <w:sz w:val="28"/>
          <w:szCs w:val="28"/>
        </w:rPr>
        <w:t>отчитываться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</w:t>
      </w:r>
      <w:proofErr w:type="gramEnd"/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своей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перед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руководителем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методического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объединения.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Default="00016826" w:rsidP="00016826">
      <w:pPr>
        <w:pStyle w:val="1"/>
        <w:tabs>
          <w:tab w:val="left" w:pos="333"/>
        </w:tabs>
        <w:spacing w:line="262" w:lineRule="exact"/>
        <w:ind w:firstLine="0"/>
        <w:rPr>
          <w:sz w:val="28"/>
          <w:szCs w:val="28"/>
        </w:rPr>
      </w:pPr>
      <w:r w:rsidRPr="005257D2">
        <w:rPr>
          <w:sz w:val="28"/>
          <w:szCs w:val="28"/>
        </w:rPr>
        <w:t>8.Права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специалиста.</w:t>
      </w:r>
    </w:p>
    <w:p w:rsidR="00016826" w:rsidRPr="005257D2" w:rsidRDefault="00016826" w:rsidP="00016826">
      <w:pPr>
        <w:pStyle w:val="1"/>
        <w:tabs>
          <w:tab w:val="left" w:pos="333"/>
        </w:tabs>
        <w:spacing w:line="262" w:lineRule="exact"/>
        <w:ind w:firstLine="0"/>
        <w:rPr>
          <w:sz w:val="28"/>
          <w:szCs w:val="28"/>
        </w:rPr>
      </w:pPr>
    </w:p>
    <w:p w:rsidR="00016826" w:rsidRPr="005257D2" w:rsidRDefault="00016826" w:rsidP="00016826">
      <w:pPr>
        <w:pStyle w:val="a3"/>
        <w:spacing w:line="262" w:lineRule="exact"/>
        <w:ind w:left="102"/>
        <w:rPr>
          <w:sz w:val="28"/>
          <w:szCs w:val="28"/>
        </w:rPr>
      </w:pPr>
      <w:r w:rsidRPr="005257D2">
        <w:rPr>
          <w:sz w:val="28"/>
          <w:szCs w:val="28"/>
        </w:rPr>
        <w:t>Молодой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имеет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право: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853"/>
        <w:rPr>
          <w:sz w:val="28"/>
          <w:szCs w:val="28"/>
        </w:rPr>
      </w:pPr>
      <w:r w:rsidRPr="005257D2">
        <w:rPr>
          <w:sz w:val="28"/>
          <w:szCs w:val="28"/>
        </w:rPr>
        <w:t>8.1.вносить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рассмотрение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администрации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предложения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совершенствованию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связанной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с наставничеством;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8.2.защищать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профессиональную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честь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достоинство;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123"/>
        <w:rPr>
          <w:sz w:val="28"/>
          <w:szCs w:val="28"/>
        </w:rPr>
      </w:pPr>
      <w:r w:rsidRPr="005257D2">
        <w:rPr>
          <w:sz w:val="28"/>
          <w:szCs w:val="28"/>
        </w:rPr>
        <w:t>8.3.знакомиться с жалобами и другими документами, содержащими оценку его работы, давать по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ним объяснения;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8.4.повышать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квалификацию удобным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для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себя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способом.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1"/>
        <w:tabs>
          <w:tab w:val="left" w:pos="333"/>
        </w:tabs>
        <w:ind w:firstLine="0"/>
        <w:rPr>
          <w:b w:val="0"/>
          <w:sz w:val="28"/>
          <w:szCs w:val="28"/>
        </w:rPr>
      </w:pPr>
      <w:r w:rsidRPr="005257D2">
        <w:rPr>
          <w:sz w:val="28"/>
          <w:szCs w:val="28"/>
        </w:rPr>
        <w:t>9.Руководство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работой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наставника</w:t>
      </w:r>
      <w:r w:rsidRPr="005257D2">
        <w:rPr>
          <w:b w:val="0"/>
          <w:sz w:val="28"/>
          <w:szCs w:val="28"/>
        </w:rPr>
        <w:t>.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506"/>
        </w:tabs>
        <w:ind w:right="557"/>
        <w:rPr>
          <w:sz w:val="28"/>
          <w:szCs w:val="28"/>
        </w:rPr>
      </w:pPr>
      <w:r w:rsidRPr="005257D2">
        <w:rPr>
          <w:sz w:val="28"/>
          <w:szCs w:val="28"/>
        </w:rPr>
        <w:t>9.1.Организация работы наставников и контроль их деятельности возлагается на заместителя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по учебной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работе.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tabs>
          <w:tab w:val="left" w:pos="506"/>
        </w:tabs>
        <w:rPr>
          <w:sz w:val="28"/>
          <w:szCs w:val="28"/>
        </w:rPr>
      </w:pPr>
      <w:r w:rsidRPr="005257D2">
        <w:rPr>
          <w:sz w:val="28"/>
          <w:szCs w:val="28"/>
        </w:rPr>
        <w:t>9.2.Заместитель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учебной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работе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обязан: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559"/>
        <w:rPr>
          <w:sz w:val="28"/>
          <w:szCs w:val="28"/>
        </w:rPr>
      </w:pPr>
      <w:r w:rsidRPr="005257D2">
        <w:rPr>
          <w:sz w:val="28"/>
          <w:szCs w:val="28"/>
        </w:rPr>
        <w:t>представить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назначенного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молодого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учителям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Школы,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объявить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приказ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закреплении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за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ним наставника;</w:t>
      </w:r>
    </w:p>
    <w:p w:rsidR="00016826" w:rsidRPr="005257D2" w:rsidRDefault="00016826" w:rsidP="00016826">
      <w:pPr>
        <w:pStyle w:val="a3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338"/>
        <w:rPr>
          <w:sz w:val="28"/>
          <w:szCs w:val="28"/>
        </w:rPr>
      </w:pPr>
      <w:r w:rsidRPr="005257D2">
        <w:rPr>
          <w:sz w:val="28"/>
          <w:szCs w:val="28"/>
        </w:rPr>
        <w:t>создать необходимые условия для совместной работы молодого специалиста с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закрепленным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за ним наставником;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050"/>
        <w:rPr>
          <w:sz w:val="28"/>
          <w:szCs w:val="28"/>
        </w:rPr>
      </w:pPr>
      <w:r w:rsidRPr="005257D2">
        <w:rPr>
          <w:sz w:val="28"/>
          <w:szCs w:val="28"/>
        </w:rPr>
        <w:t>посетить отдельные уроки и внеклассные мероприятия по предмету, проводимые</w:t>
      </w:r>
      <w:r w:rsidRPr="005257D2">
        <w:rPr>
          <w:spacing w:val="-55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 молодым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специалистом;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811"/>
        <w:rPr>
          <w:sz w:val="28"/>
          <w:szCs w:val="28"/>
        </w:rPr>
      </w:pPr>
      <w:r w:rsidRPr="005257D2">
        <w:rPr>
          <w:sz w:val="28"/>
          <w:szCs w:val="28"/>
        </w:rPr>
        <w:t>организовать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обучение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наставников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передовым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формам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методам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индивидуальной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воспитательной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работы,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основам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педагогики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психологии,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 </w:t>
      </w:r>
      <w:r w:rsidRPr="005257D2">
        <w:rPr>
          <w:sz w:val="28"/>
          <w:szCs w:val="28"/>
        </w:rPr>
        <w:t>им методическую и практическую помощь в составлении планов работы с молодыми</w:t>
      </w:r>
      <w:r w:rsidRPr="005257D2">
        <w:rPr>
          <w:spacing w:val="-56"/>
          <w:sz w:val="28"/>
          <w:szCs w:val="28"/>
        </w:rPr>
        <w:t xml:space="preserve"> </w:t>
      </w:r>
      <w:r w:rsidRPr="005257D2">
        <w:rPr>
          <w:sz w:val="28"/>
          <w:szCs w:val="28"/>
        </w:rPr>
        <w:t>специалистами;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5257D2" w:rsidRDefault="00016826" w:rsidP="00016826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226"/>
        <w:rPr>
          <w:sz w:val="28"/>
          <w:szCs w:val="28"/>
        </w:rPr>
      </w:pPr>
      <w:r w:rsidRPr="005257D2">
        <w:rPr>
          <w:sz w:val="28"/>
          <w:szCs w:val="28"/>
        </w:rPr>
        <w:t>изучить,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обобщить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распространить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положительный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опыт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организации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в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ОУ.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Default="00016826" w:rsidP="00016826">
      <w:pPr>
        <w:pStyle w:val="1"/>
        <w:tabs>
          <w:tab w:val="left" w:pos="448"/>
        </w:tabs>
        <w:spacing w:line="263" w:lineRule="exact"/>
        <w:ind w:left="447" w:firstLine="0"/>
        <w:rPr>
          <w:sz w:val="28"/>
          <w:szCs w:val="28"/>
        </w:rPr>
      </w:pPr>
      <w:r w:rsidRPr="005257D2">
        <w:rPr>
          <w:sz w:val="28"/>
          <w:szCs w:val="28"/>
        </w:rPr>
        <w:t>10.Документы,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регламентирующие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наставничество.</w:t>
      </w:r>
    </w:p>
    <w:p w:rsidR="00016826" w:rsidRPr="005257D2" w:rsidRDefault="00016826" w:rsidP="00016826">
      <w:pPr>
        <w:pStyle w:val="1"/>
        <w:tabs>
          <w:tab w:val="left" w:pos="448"/>
        </w:tabs>
        <w:spacing w:line="263" w:lineRule="exact"/>
        <w:ind w:left="447" w:firstLine="0"/>
        <w:rPr>
          <w:sz w:val="28"/>
          <w:szCs w:val="28"/>
        </w:rPr>
      </w:pPr>
    </w:p>
    <w:p w:rsidR="00016826" w:rsidRPr="005257D2" w:rsidRDefault="00016826" w:rsidP="00016826">
      <w:pPr>
        <w:pStyle w:val="a3"/>
        <w:spacing w:line="263" w:lineRule="exact"/>
        <w:ind w:left="102"/>
        <w:rPr>
          <w:sz w:val="28"/>
          <w:szCs w:val="28"/>
        </w:rPr>
      </w:pPr>
      <w:r w:rsidRPr="005257D2">
        <w:rPr>
          <w:sz w:val="28"/>
          <w:szCs w:val="28"/>
        </w:rPr>
        <w:t xml:space="preserve">       К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документам,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регламентирующим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деятельность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наставников,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относятся:</w:t>
      </w:r>
    </w:p>
    <w:p w:rsidR="00016826" w:rsidRPr="005257D2" w:rsidRDefault="00016826" w:rsidP="00016826">
      <w:pPr>
        <w:pStyle w:val="a3"/>
        <w:spacing w:before="11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left="620"/>
        <w:rPr>
          <w:sz w:val="28"/>
          <w:szCs w:val="28"/>
        </w:rPr>
      </w:pPr>
      <w:r w:rsidRPr="005257D2">
        <w:rPr>
          <w:sz w:val="28"/>
          <w:szCs w:val="28"/>
        </w:rPr>
        <w:t>10.1.настоящее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Положение;</w:t>
      </w:r>
    </w:p>
    <w:p w:rsidR="00016826" w:rsidRPr="005257D2" w:rsidRDefault="00016826" w:rsidP="00016826">
      <w:pPr>
        <w:pStyle w:val="a3"/>
        <w:spacing w:before="1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left="620"/>
        <w:rPr>
          <w:sz w:val="28"/>
          <w:szCs w:val="28"/>
        </w:rPr>
      </w:pPr>
      <w:r w:rsidRPr="005257D2">
        <w:rPr>
          <w:sz w:val="28"/>
          <w:szCs w:val="28"/>
        </w:rPr>
        <w:t>10.2.приказ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директора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Школы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об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организации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наставничества;</w:t>
      </w:r>
    </w:p>
    <w:p w:rsidR="00016826" w:rsidRPr="005257D2" w:rsidRDefault="00016826" w:rsidP="00016826">
      <w:pPr>
        <w:pStyle w:val="a3"/>
        <w:spacing w:before="2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left="620"/>
        <w:rPr>
          <w:sz w:val="28"/>
          <w:szCs w:val="28"/>
        </w:rPr>
      </w:pPr>
      <w:r w:rsidRPr="005257D2">
        <w:rPr>
          <w:sz w:val="28"/>
          <w:szCs w:val="28"/>
        </w:rPr>
        <w:t>10.3.планы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</w:t>
      </w:r>
      <w:r w:rsidRPr="005257D2">
        <w:rPr>
          <w:spacing w:val="56"/>
          <w:sz w:val="28"/>
          <w:szCs w:val="28"/>
        </w:rPr>
        <w:t xml:space="preserve"> МО</w:t>
      </w:r>
    </w:p>
    <w:p w:rsidR="00016826" w:rsidRPr="005257D2" w:rsidRDefault="00016826" w:rsidP="00016826">
      <w:pPr>
        <w:pStyle w:val="a7"/>
        <w:tabs>
          <w:tab w:val="left" w:pos="621"/>
        </w:tabs>
        <w:ind w:left="620"/>
        <w:rPr>
          <w:sz w:val="28"/>
          <w:szCs w:val="28"/>
        </w:rPr>
      </w:pPr>
    </w:p>
    <w:p w:rsidR="00016826" w:rsidRPr="005257D2" w:rsidRDefault="00016826" w:rsidP="00016826">
      <w:pPr>
        <w:pStyle w:val="a7"/>
        <w:tabs>
          <w:tab w:val="left" w:pos="621"/>
        </w:tabs>
        <w:ind w:right="337"/>
        <w:rPr>
          <w:sz w:val="28"/>
          <w:szCs w:val="28"/>
        </w:rPr>
      </w:pPr>
      <w:r w:rsidRPr="005257D2">
        <w:rPr>
          <w:sz w:val="28"/>
          <w:szCs w:val="28"/>
        </w:rPr>
        <w:t xml:space="preserve">         10.4.протоколы</w:t>
      </w:r>
      <w:r w:rsidRPr="005257D2">
        <w:rPr>
          <w:spacing w:val="-3"/>
          <w:sz w:val="28"/>
          <w:szCs w:val="28"/>
        </w:rPr>
        <w:t xml:space="preserve"> </w:t>
      </w:r>
      <w:r w:rsidRPr="005257D2">
        <w:rPr>
          <w:sz w:val="28"/>
          <w:szCs w:val="28"/>
        </w:rPr>
        <w:t>заседаний</w:t>
      </w:r>
      <w:r w:rsidRPr="005257D2">
        <w:rPr>
          <w:spacing w:val="-5"/>
          <w:sz w:val="28"/>
          <w:szCs w:val="28"/>
        </w:rPr>
        <w:t xml:space="preserve"> </w:t>
      </w:r>
      <w:r w:rsidRPr="005257D2">
        <w:rPr>
          <w:sz w:val="28"/>
          <w:szCs w:val="28"/>
        </w:rPr>
        <w:t>педагогического,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методического</w:t>
      </w:r>
      <w:r w:rsidRPr="005257D2">
        <w:rPr>
          <w:spacing w:val="-7"/>
          <w:sz w:val="28"/>
          <w:szCs w:val="28"/>
        </w:rPr>
        <w:t xml:space="preserve"> </w:t>
      </w:r>
      <w:r w:rsidRPr="005257D2">
        <w:rPr>
          <w:sz w:val="28"/>
          <w:szCs w:val="28"/>
        </w:rPr>
        <w:t>совета,</w:t>
      </w:r>
      <w:r w:rsidRPr="005257D2">
        <w:rPr>
          <w:spacing w:val="-7"/>
          <w:sz w:val="28"/>
          <w:szCs w:val="28"/>
        </w:rPr>
        <w:t xml:space="preserve"> </w:t>
      </w:r>
      <w:r w:rsidRPr="005257D2">
        <w:rPr>
          <w:sz w:val="28"/>
          <w:szCs w:val="28"/>
        </w:rPr>
        <w:t>методических</w:t>
      </w:r>
      <w:r w:rsidRPr="005257D2">
        <w:rPr>
          <w:spacing w:val="-4"/>
          <w:sz w:val="28"/>
          <w:szCs w:val="28"/>
        </w:rPr>
        <w:t xml:space="preserve"> </w:t>
      </w:r>
      <w:r w:rsidRPr="005257D2">
        <w:rPr>
          <w:sz w:val="28"/>
          <w:szCs w:val="28"/>
        </w:rPr>
        <w:t>объединений,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которых рассматривались вопросы</w:t>
      </w:r>
      <w:r w:rsidRPr="005257D2">
        <w:rPr>
          <w:spacing w:val="1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наставничества;</w:t>
      </w:r>
    </w:p>
    <w:p w:rsidR="00016826" w:rsidRPr="005257D2" w:rsidRDefault="00016826" w:rsidP="00016826">
      <w:pPr>
        <w:pStyle w:val="a3"/>
        <w:spacing w:before="1"/>
        <w:rPr>
          <w:sz w:val="28"/>
          <w:szCs w:val="28"/>
        </w:rPr>
      </w:pPr>
    </w:p>
    <w:p w:rsidR="00016826" w:rsidRPr="00016826" w:rsidRDefault="00016826" w:rsidP="00016826">
      <w:pPr>
        <w:pStyle w:val="a7"/>
        <w:tabs>
          <w:tab w:val="left" w:pos="621"/>
        </w:tabs>
        <w:ind w:right="1087"/>
        <w:rPr>
          <w:sz w:val="28"/>
          <w:szCs w:val="28"/>
        </w:rPr>
        <w:sectPr w:rsidR="00016826" w:rsidRPr="00016826">
          <w:pgSz w:w="12240" w:h="15840"/>
          <w:pgMar w:top="1040" w:right="740" w:bottom="280" w:left="1600" w:header="720" w:footer="720" w:gutter="0"/>
          <w:cols w:space="720"/>
        </w:sectPr>
      </w:pPr>
      <w:r w:rsidRPr="005257D2">
        <w:rPr>
          <w:sz w:val="28"/>
          <w:szCs w:val="28"/>
        </w:rPr>
        <w:t xml:space="preserve">       10.5.методические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рекомендации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и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обзоры по</w:t>
      </w:r>
      <w:r w:rsidRPr="005257D2">
        <w:rPr>
          <w:spacing w:val="-1"/>
          <w:sz w:val="28"/>
          <w:szCs w:val="28"/>
        </w:rPr>
        <w:t xml:space="preserve"> </w:t>
      </w:r>
      <w:r w:rsidRPr="005257D2">
        <w:rPr>
          <w:sz w:val="28"/>
          <w:szCs w:val="28"/>
        </w:rPr>
        <w:t>передовому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опыту</w:t>
      </w:r>
      <w:r w:rsidRPr="005257D2">
        <w:rPr>
          <w:spacing w:val="-6"/>
          <w:sz w:val="28"/>
          <w:szCs w:val="28"/>
        </w:rPr>
        <w:t xml:space="preserve"> </w:t>
      </w:r>
      <w:r w:rsidRPr="005257D2">
        <w:rPr>
          <w:sz w:val="28"/>
          <w:szCs w:val="28"/>
        </w:rPr>
        <w:t>проведения</w:t>
      </w:r>
      <w:r w:rsidRPr="005257D2">
        <w:rPr>
          <w:spacing w:val="-2"/>
          <w:sz w:val="28"/>
          <w:szCs w:val="28"/>
        </w:rPr>
        <w:t xml:space="preserve"> </w:t>
      </w:r>
      <w:r w:rsidRPr="005257D2">
        <w:rPr>
          <w:sz w:val="28"/>
          <w:szCs w:val="28"/>
        </w:rPr>
        <w:t>работы по</w:t>
      </w:r>
      <w:r w:rsidRPr="005257D2">
        <w:rPr>
          <w:spacing w:val="-54"/>
          <w:sz w:val="28"/>
          <w:szCs w:val="28"/>
        </w:rPr>
        <w:t xml:space="preserve"> </w:t>
      </w:r>
      <w:r w:rsidRPr="005257D2">
        <w:rPr>
          <w:sz w:val="28"/>
          <w:szCs w:val="28"/>
        </w:rPr>
        <w:t>наставничеству.</w:t>
      </w:r>
    </w:p>
    <w:p w:rsidR="00A6015B" w:rsidRDefault="00A6015B" w:rsidP="00016826"/>
    <w:sectPr w:rsidR="00A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C73"/>
    <w:multiLevelType w:val="multilevel"/>
    <w:tmpl w:val="1A465010"/>
    <w:lvl w:ilvl="0">
      <w:start w:val="1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39B47EAC"/>
    <w:multiLevelType w:val="multilevel"/>
    <w:tmpl w:val="30A0F2E0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6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435"/>
      </w:pPr>
      <w:rPr>
        <w:rFonts w:hint="default"/>
        <w:lang w:val="ru-RU" w:eastAsia="en-US" w:bidi="ar-SA"/>
      </w:rPr>
    </w:lvl>
  </w:abstractNum>
  <w:abstractNum w:abstractNumId="2">
    <w:nsid w:val="412E33DA"/>
    <w:multiLevelType w:val="multilevel"/>
    <w:tmpl w:val="4118BE7C"/>
    <w:lvl w:ilvl="0">
      <w:start w:val="1"/>
      <w:numFmt w:val="decimal"/>
      <w:lvlText w:val="%1."/>
      <w:lvlJc w:val="left"/>
      <w:pPr>
        <w:ind w:left="332" w:hanging="23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</w:abstractNum>
  <w:abstractNum w:abstractNumId="3">
    <w:nsid w:val="44832549"/>
    <w:multiLevelType w:val="hybridMultilevel"/>
    <w:tmpl w:val="2A60328A"/>
    <w:lvl w:ilvl="0" w:tplc="2E80454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83B10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2" w:tplc="4C00FF58">
      <w:numFmt w:val="bullet"/>
      <w:lvlText w:val="•"/>
      <w:lvlJc w:val="left"/>
      <w:pPr>
        <w:ind w:left="2636" w:hanging="348"/>
      </w:pPr>
      <w:rPr>
        <w:rFonts w:hint="default"/>
        <w:lang w:val="ru-RU" w:eastAsia="en-US" w:bidi="ar-SA"/>
      </w:rPr>
    </w:lvl>
    <w:lvl w:ilvl="3" w:tplc="8222B0C4">
      <w:numFmt w:val="bullet"/>
      <w:lvlText w:val="•"/>
      <w:lvlJc w:val="left"/>
      <w:pPr>
        <w:ind w:left="3544" w:hanging="348"/>
      </w:pPr>
      <w:rPr>
        <w:rFonts w:hint="default"/>
        <w:lang w:val="ru-RU" w:eastAsia="en-US" w:bidi="ar-SA"/>
      </w:rPr>
    </w:lvl>
    <w:lvl w:ilvl="4" w:tplc="0668FF76">
      <w:numFmt w:val="bullet"/>
      <w:lvlText w:val="•"/>
      <w:lvlJc w:val="left"/>
      <w:pPr>
        <w:ind w:left="4452" w:hanging="348"/>
      </w:pPr>
      <w:rPr>
        <w:rFonts w:hint="default"/>
        <w:lang w:val="ru-RU" w:eastAsia="en-US" w:bidi="ar-SA"/>
      </w:rPr>
    </w:lvl>
    <w:lvl w:ilvl="5" w:tplc="FE1408EC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B8EE263C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7" w:tplc="440C14A2">
      <w:numFmt w:val="bullet"/>
      <w:lvlText w:val="•"/>
      <w:lvlJc w:val="left"/>
      <w:pPr>
        <w:ind w:left="7176" w:hanging="348"/>
      </w:pPr>
      <w:rPr>
        <w:rFonts w:hint="default"/>
        <w:lang w:val="ru-RU" w:eastAsia="en-US" w:bidi="ar-SA"/>
      </w:rPr>
    </w:lvl>
    <w:lvl w:ilvl="8" w:tplc="D384123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</w:abstractNum>
  <w:abstractNum w:abstractNumId="4">
    <w:nsid w:val="5C166FCC"/>
    <w:multiLevelType w:val="hybridMultilevel"/>
    <w:tmpl w:val="7CC2A236"/>
    <w:lvl w:ilvl="0" w:tplc="7B303E6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ACBC6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2" w:tplc="F59852BE">
      <w:numFmt w:val="bullet"/>
      <w:lvlText w:val="•"/>
      <w:lvlJc w:val="left"/>
      <w:pPr>
        <w:ind w:left="2636" w:hanging="348"/>
      </w:pPr>
      <w:rPr>
        <w:rFonts w:hint="default"/>
        <w:lang w:val="ru-RU" w:eastAsia="en-US" w:bidi="ar-SA"/>
      </w:rPr>
    </w:lvl>
    <w:lvl w:ilvl="3" w:tplc="AC2A78D6">
      <w:numFmt w:val="bullet"/>
      <w:lvlText w:val="•"/>
      <w:lvlJc w:val="left"/>
      <w:pPr>
        <w:ind w:left="3544" w:hanging="348"/>
      </w:pPr>
      <w:rPr>
        <w:rFonts w:hint="default"/>
        <w:lang w:val="ru-RU" w:eastAsia="en-US" w:bidi="ar-SA"/>
      </w:rPr>
    </w:lvl>
    <w:lvl w:ilvl="4" w:tplc="124E968A">
      <w:numFmt w:val="bullet"/>
      <w:lvlText w:val="•"/>
      <w:lvlJc w:val="left"/>
      <w:pPr>
        <w:ind w:left="4452" w:hanging="348"/>
      </w:pPr>
      <w:rPr>
        <w:rFonts w:hint="default"/>
        <w:lang w:val="ru-RU" w:eastAsia="en-US" w:bidi="ar-SA"/>
      </w:rPr>
    </w:lvl>
    <w:lvl w:ilvl="5" w:tplc="B2EEE9F0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64F0E042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7" w:tplc="059809CC">
      <w:numFmt w:val="bullet"/>
      <w:lvlText w:val="•"/>
      <w:lvlJc w:val="left"/>
      <w:pPr>
        <w:ind w:left="7176" w:hanging="348"/>
      </w:pPr>
      <w:rPr>
        <w:rFonts w:hint="default"/>
        <w:lang w:val="ru-RU" w:eastAsia="en-US" w:bidi="ar-SA"/>
      </w:rPr>
    </w:lvl>
    <w:lvl w:ilvl="8" w:tplc="3968B028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26"/>
    <w:rsid w:val="00016826"/>
    <w:rsid w:val="00302ADF"/>
    <w:rsid w:val="00A6015B"/>
    <w:rsid w:val="00E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6826"/>
    <w:pPr>
      <w:ind w:left="332" w:hanging="23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6826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16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82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6826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016826"/>
    <w:pPr>
      <w:ind w:left="10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16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16826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16826"/>
  </w:style>
  <w:style w:type="table" w:styleId="a8">
    <w:name w:val="Table Grid"/>
    <w:basedOn w:val="a1"/>
    <w:uiPriority w:val="59"/>
    <w:rsid w:val="000168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2A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A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6826"/>
    <w:pPr>
      <w:ind w:left="332" w:hanging="23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6826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16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82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6826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016826"/>
    <w:pPr>
      <w:ind w:left="10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16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16826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16826"/>
  </w:style>
  <w:style w:type="table" w:styleId="a8">
    <w:name w:val="Table Grid"/>
    <w:basedOn w:val="a1"/>
    <w:uiPriority w:val="59"/>
    <w:rsid w:val="000168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2A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A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4</cp:revision>
  <dcterms:created xsi:type="dcterms:W3CDTF">2021-12-07T12:40:00Z</dcterms:created>
  <dcterms:modified xsi:type="dcterms:W3CDTF">2021-12-09T17:48:00Z</dcterms:modified>
</cp:coreProperties>
</file>